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46DFB" w14:textId="77777777" w:rsidR="00833855" w:rsidRPr="00262843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ANEXO I</w:t>
      </w:r>
    </w:p>
    <w:p w14:paraId="789BEDDA" w14:textId="77777777" w:rsidR="00833855" w:rsidRPr="00262843" w:rsidRDefault="00833855" w:rsidP="00833855">
      <w:pPr>
        <w:pStyle w:val="NormalWeb"/>
        <w:spacing w:before="0" w:beforeAutospacing="0" w:after="120" w:afterAutospacing="0"/>
        <w:jc w:val="center"/>
        <w:rPr>
          <w:b/>
          <w:color w:val="000000"/>
        </w:rPr>
      </w:pPr>
    </w:p>
    <w:p w14:paraId="1100C2D4" w14:textId="77777777" w:rsidR="00833855" w:rsidRPr="00262843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653EF197" w14:textId="77777777" w:rsidR="00833855" w:rsidRPr="00A86CA2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3AC71EFF" w14:textId="77777777" w:rsidR="00833855" w:rsidRPr="00262843" w:rsidRDefault="00833855" w:rsidP="00833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D011F" w14:textId="77777777" w:rsidR="00833855" w:rsidRPr="00262843" w:rsidRDefault="00833855" w:rsidP="00833855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1. RECURSOS DO EDITAL</w:t>
      </w:r>
    </w:p>
    <w:p w14:paraId="1C20A5A1" w14:textId="77777777" w:rsidR="00833855" w:rsidRPr="00262843" w:rsidRDefault="00833855" w:rsidP="00833855">
      <w:pPr>
        <w:pStyle w:val="NormalWeb"/>
        <w:spacing w:before="240" w:beforeAutospacing="0" w:after="120" w:afterAutospacing="0"/>
        <w:jc w:val="both"/>
        <w:rPr>
          <w:color w:val="000000"/>
        </w:rPr>
      </w:pPr>
      <w:r w:rsidRPr="00262843">
        <w:rPr>
          <w:color w:val="000000"/>
        </w:rPr>
        <w:t xml:space="preserve">O presente edital possui valor total de </w:t>
      </w:r>
      <w:r w:rsidRPr="000F5896">
        <w:rPr>
          <w:b/>
          <w:bCs/>
        </w:rPr>
        <w:t>R$ 71.975,67 (setenta e um mil, novecentos e setenta e cinco reais e sessenta e sete centavos)</w:t>
      </w:r>
    </w:p>
    <w:p w14:paraId="2B7EE123" w14:textId="77777777" w:rsidR="00833855" w:rsidRPr="00262843" w:rsidRDefault="00833855" w:rsidP="00833855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2. QUEM PODE PARTICIPAR</w:t>
      </w:r>
    </w:p>
    <w:p w14:paraId="3D8FD8C7" w14:textId="77777777" w:rsidR="00833855" w:rsidRPr="00262843" w:rsidRDefault="00833855" w:rsidP="00833855">
      <w:pPr>
        <w:pStyle w:val="NormalWeb"/>
        <w:spacing w:before="0" w:beforeAutospacing="0" w:after="120" w:afterAutospacing="0"/>
        <w:jc w:val="both"/>
        <w:rPr>
          <w:color w:val="000000"/>
        </w:rPr>
      </w:pPr>
      <w:r w:rsidRPr="00262843">
        <w:rPr>
          <w:color w:val="000000"/>
        </w:rPr>
        <w:t xml:space="preserve">Podem participar deste Edital pessoas físicas, </w:t>
      </w:r>
      <w:r>
        <w:rPr>
          <w:color w:val="000000"/>
        </w:rPr>
        <w:t xml:space="preserve">MEI, </w:t>
      </w:r>
      <w:r w:rsidRPr="00262843">
        <w:rPr>
          <w:color w:val="000000"/>
        </w:rPr>
        <w:t xml:space="preserve">pessoas jurídicas, ou coletivos sem CNPJ atuantes em qualquer área da cultura, que possua uma trajetória cultural de pelo menos 03 (três) </w:t>
      </w:r>
      <w:r>
        <w:rPr>
          <w:color w:val="000000"/>
        </w:rPr>
        <w:t xml:space="preserve">anos </w:t>
      </w:r>
      <w:r w:rsidRPr="00262843">
        <w:rPr>
          <w:color w:val="000000"/>
        </w:rPr>
        <w:t>e reside no município de Caxias/MA por igual período.</w:t>
      </w:r>
    </w:p>
    <w:p w14:paraId="527C14B2" w14:textId="77777777" w:rsidR="00833855" w:rsidRDefault="00833855" w:rsidP="00833855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  <w:r w:rsidRPr="00262843">
        <w:rPr>
          <w:b/>
          <w:color w:val="000000"/>
        </w:rPr>
        <w:t>3. DISTRIBUIÇÃO DE VAGAS E VALORES</w:t>
      </w:r>
    </w:p>
    <w:p w14:paraId="7D32D8A9" w14:textId="77777777" w:rsidR="00833855" w:rsidRPr="00262843" w:rsidRDefault="00833855" w:rsidP="00833855">
      <w:pPr>
        <w:pStyle w:val="NormalWeb"/>
        <w:spacing w:before="0" w:beforeAutospacing="0" w:after="120" w:afterAutospacing="0"/>
        <w:jc w:val="both"/>
        <w:rPr>
          <w:b/>
          <w:color w:val="000000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2359"/>
        <w:gridCol w:w="1559"/>
        <w:gridCol w:w="1227"/>
        <w:gridCol w:w="1229"/>
        <w:gridCol w:w="917"/>
        <w:gridCol w:w="1256"/>
        <w:gridCol w:w="1192"/>
      </w:tblGrid>
      <w:tr w:rsidR="00833855" w:rsidRPr="00E10962" w14:paraId="035F3F5F" w14:textId="77777777" w:rsidTr="00AC1D97">
        <w:trPr>
          <w:jc w:val="center"/>
        </w:trPr>
        <w:tc>
          <w:tcPr>
            <w:tcW w:w="1211" w:type="pct"/>
            <w:shd w:val="clear" w:color="auto" w:fill="F2F2F2" w:themeFill="background1" w:themeFillShade="F2"/>
            <w:vAlign w:val="center"/>
          </w:tcPr>
          <w:p w14:paraId="22AED018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CATEGORIA</w:t>
            </w:r>
          </w:p>
        </w:tc>
        <w:tc>
          <w:tcPr>
            <w:tcW w:w="800" w:type="pct"/>
            <w:shd w:val="clear" w:color="auto" w:fill="F2F2F2" w:themeFill="background1" w:themeFillShade="F2"/>
            <w:vAlign w:val="center"/>
          </w:tcPr>
          <w:p w14:paraId="2771F692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VAGAS AMPLA CONCORRÊNCIA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5A0D0E50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COTAS PESSOAS NEGRAS</w:t>
            </w:r>
          </w:p>
        </w:tc>
        <w:tc>
          <w:tcPr>
            <w:tcW w:w="631" w:type="pct"/>
            <w:shd w:val="clear" w:color="auto" w:fill="F2F2F2" w:themeFill="background1" w:themeFillShade="F2"/>
            <w:vAlign w:val="center"/>
          </w:tcPr>
          <w:p w14:paraId="41EAF3A5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COTAS PESSOAS INDÍGENAS</w:t>
            </w:r>
          </w:p>
        </w:tc>
        <w:tc>
          <w:tcPr>
            <w:tcW w:w="471" w:type="pct"/>
            <w:shd w:val="clear" w:color="auto" w:fill="F2F2F2" w:themeFill="background1" w:themeFillShade="F2"/>
            <w:vAlign w:val="center"/>
          </w:tcPr>
          <w:p w14:paraId="6D91DFF3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sz w:val="16"/>
                <w:szCs w:val="16"/>
              </w:rPr>
              <w:t>TOTAL DE VAGAS</w:t>
            </w:r>
          </w:p>
        </w:tc>
        <w:tc>
          <w:tcPr>
            <w:tcW w:w="645" w:type="pct"/>
            <w:shd w:val="clear" w:color="auto" w:fill="F2F2F2" w:themeFill="background1" w:themeFillShade="F2"/>
            <w:vAlign w:val="center"/>
          </w:tcPr>
          <w:p w14:paraId="10495368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VALOR DO PRÊMIO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6811866F" w14:textId="77777777" w:rsidR="00833855" w:rsidRPr="00E10962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096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VALOR TOTAL</w:t>
            </w:r>
          </w:p>
        </w:tc>
      </w:tr>
      <w:tr w:rsidR="00833855" w:rsidRPr="00CD1B62" w14:paraId="0C6498FF" w14:textId="77777777" w:rsidTr="00AC1D97">
        <w:trPr>
          <w:jc w:val="center"/>
        </w:trPr>
        <w:tc>
          <w:tcPr>
            <w:tcW w:w="1211" w:type="pct"/>
            <w:vAlign w:val="center"/>
          </w:tcPr>
          <w:p w14:paraId="780EDA54" w14:textId="77777777" w:rsidR="00833855" w:rsidRPr="00CD1B62" w:rsidRDefault="00833855" w:rsidP="00AC1D97">
            <w:pPr>
              <w:pStyle w:val="SemEspaamento"/>
              <w:rPr>
                <w:rFonts w:ascii="Times New Roman" w:hAnsi="Times New Roman" w:cs="Times New Roman"/>
              </w:rPr>
            </w:pPr>
            <w:r w:rsidRPr="00CD1B62">
              <w:rPr>
                <w:rFonts w:ascii="Times New Roman" w:hAnsi="Times New Roman" w:cs="Times New Roman"/>
              </w:rPr>
              <w:t>Curta-metragem (ficção e documentário)</w:t>
            </w:r>
          </w:p>
        </w:tc>
        <w:tc>
          <w:tcPr>
            <w:tcW w:w="800" w:type="pct"/>
            <w:vAlign w:val="center"/>
          </w:tcPr>
          <w:p w14:paraId="6CDAB8E8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30" w:type="pct"/>
            <w:vAlign w:val="center"/>
          </w:tcPr>
          <w:p w14:paraId="1DF487CE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1" w:type="pct"/>
            <w:vAlign w:val="center"/>
          </w:tcPr>
          <w:p w14:paraId="490AB67D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1" w:type="pct"/>
            <w:vAlign w:val="center"/>
          </w:tcPr>
          <w:p w14:paraId="3B07AC48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45" w:type="pct"/>
            <w:vAlign w:val="center"/>
          </w:tcPr>
          <w:p w14:paraId="30691BF3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B62">
              <w:rPr>
                <w:rFonts w:ascii="Times New Roman" w:hAnsi="Times New Roman" w:cs="Times New Roman"/>
                <w:sz w:val="18"/>
                <w:szCs w:val="18"/>
              </w:rPr>
              <w:t xml:space="preserve">R$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10.282,23</w:t>
            </w:r>
          </w:p>
        </w:tc>
        <w:tc>
          <w:tcPr>
            <w:tcW w:w="612" w:type="pct"/>
            <w:vAlign w:val="center"/>
          </w:tcPr>
          <w:p w14:paraId="4B62124B" w14:textId="77777777" w:rsidR="00833855" w:rsidRPr="00CD1B62" w:rsidRDefault="00833855" w:rsidP="00AC1D97">
            <w:pPr>
              <w:pStyle w:val="SemEspaamen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1B62">
              <w:rPr>
                <w:rFonts w:ascii="Times New Roman" w:hAnsi="Times New Roman" w:cs="Times New Roman"/>
                <w:sz w:val="16"/>
                <w:szCs w:val="16"/>
              </w:rPr>
              <w:t xml:space="preserve">R$ </w:t>
            </w:r>
            <w:r w:rsidRPr="000F5896">
              <w:rPr>
                <w:rFonts w:ascii="Times New Roman" w:hAnsi="Times New Roman" w:cs="Times New Roman"/>
                <w:sz w:val="16"/>
                <w:szCs w:val="16"/>
              </w:rPr>
              <w:t>71.975,67</w:t>
            </w:r>
          </w:p>
        </w:tc>
      </w:tr>
    </w:tbl>
    <w:p w14:paraId="0A4E28A3" w14:textId="77777777" w:rsidR="00833855" w:rsidRPr="0077570A" w:rsidRDefault="00833855" w:rsidP="00833855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37998F4" w14:textId="77777777" w:rsidR="00833855" w:rsidRPr="002D341A" w:rsidRDefault="00833855" w:rsidP="00833855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2D341A">
        <w:rPr>
          <w:rFonts w:ascii="Times New Roman" w:hAnsi="Times New Roman" w:cs="Times New Roman"/>
          <w:b/>
          <w:bCs/>
          <w:color w:val="auto"/>
        </w:rPr>
        <w:t xml:space="preserve">4. DAS CATEGORIAS </w:t>
      </w:r>
    </w:p>
    <w:p w14:paraId="1AEDBB22" w14:textId="77777777" w:rsidR="00833855" w:rsidRDefault="00833855" w:rsidP="00833855">
      <w:pPr>
        <w:pStyle w:val="Default"/>
        <w:rPr>
          <w:rFonts w:ascii="Times New Roman" w:hAnsi="Times New Roman" w:cs="Times New Roman"/>
          <w:color w:val="auto"/>
        </w:rPr>
      </w:pPr>
    </w:p>
    <w:p w14:paraId="2D30CFCF" w14:textId="77777777" w:rsidR="00833855" w:rsidRPr="002D341A" w:rsidRDefault="00833855" w:rsidP="00833855">
      <w:pPr>
        <w:pStyle w:val="Default"/>
        <w:rPr>
          <w:rFonts w:ascii="Times New Roman" w:hAnsi="Times New Roman" w:cs="Times New Roman"/>
          <w:color w:val="auto"/>
        </w:rPr>
      </w:pPr>
      <w:r w:rsidRPr="002D341A">
        <w:rPr>
          <w:rFonts w:ascii="Times New Roman" w:hAnsi="Times New Roman" w:cs="Times New Roman"/>
          <w:color w:val="auto"/>
        </w:rPr>
        <w:t xml:space="preserve">8.1 Os interessados poderão se inscrever </w:t>
      </w:r>
      <w:r>
        <w:rPr>
          <w:rFonts w:ascii="Times New Roman" w:hAnsi="Times New Roman" w:cs="Times New Roman"/>
          <w:color w:val="auto"/>
        </w:rPr>
        <w:t>na</w:t>
      </w:r>
      <w:r w:rsidRPr="002D341A">
        <w:rPr>
          <w:rFonts w:ascii="Times New Roman" w:hAnsi="Times New Roman" w:cs="Times New Roman"/>
          <w:color w:val="auto"/>
        </w:rPr>
        <w:t xml:space="preserve"> categoria abaixo que atenda às especificações a seguir definidas: </w:t>
      </w:r>
    </w:p>
    <w:p w14:paraId="44A1047A" w14:textId="77777777" w:rsidR="00833855" w:rsidRPr="002D341A" w:rsidRDefault="00833855" w:rsidP="0083385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5006" w:type="pct"/>
        <w:jc w:val="center"/>
        <w:tblLook w:val="04A0" w:firstRow="1" w:lastRow="0" w:firstColumn="1" w:lastColumn="0" w:noHBand="0" w:noVBand="1"/>
      </w:tblPr>
      <w:tblGrid>
        <w:gridCol w:w="778"/>
        <w:gridCol w:w="3618"/>
        <w:gridCol w:w="5355"/>
      </w:tblGrid>
      <w:tr w:rsidR="00833855" w:rsidRPr="002D341A" w14:paraId="7C9DC912" w14:textId="77777777" w:rsidTr="00AC1D97">
        <w:trPr>
          <w:trHeight w:val="257"/>
          <w:jc w:val="center"/>
        </w:trPr>
        <w:tc>
          <w:tcPr>
            <w:tcW w:w="399" w:type="pct"/>
          </w:tcPr>
          <w:p w14:paraId="703592B6" w14:textId="77777777" w:rsidR="00833855" w:rsidRPr="002D341A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D34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ITEM </w:t>
            </w:r>
          </w:p>
        </w:tc>
        <w:tc>
          <w:tcPr>
            <w:tcW w:w="1855" w:type="pct"/>
          </w:tcPr>
          <w:p w14:paraId="524A3A84" w14:textId="77777777" w:rsidR="00833855" w:rsidRPr="002D341A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D34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CATEGORIA </w:t>
            </w:r>
          </w:p>
        </w:tc>
        <w:tc>
          <w:tcPr>
            <w:tcW w:w="2746" w:type="pct"/>
          </w:tcPr>
          <w:p w14:paraId="04B3B119" w14:textId="77777777" w:rsidR="00833855" w:rsidRPr="002D341A" w:rsidRDefault="00833855" w:rsidP="00AC1D97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D341A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ESPECIFICAÇÕES </w:t>
            </w:r>
          </w:p>
        </w:tc>
      </w:tr>
      <w:tr w:rsidR="00833855" w:rsidRPr="002D341A" w14:paraId="2EA17D33" w14:textId="77777777" w:rsidTr="00AC1D97">
        <w:trPr>
          <w:trHeight w:val="257"/>
          <w:jc w:val="center"/>
        </w:trPr>
        <w:tc>
          <w:tcPr>
            <w:tcW w:w="399" w:type="pct"/>
          </w:tcPr>
          <w:p w14:paraId="4C37B232" w14:textId="77777777" w:rsidR="00833855" w:rsidRPr="002D341A" w:rsidRDefault="00833855" w:rsidP="00AC1D97">
            <w:pPr>
              <w:pStyle w:val="PargrafodaLista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55" w:type="pct"/>
          </w:tcPr>
          <w:p w14:paraId="0FBC0F58" w14:textId="77777777" w:rsidR="00833855" w:rsidRPr="002D341A" w:rsidRDefault="00833855" w:rsidP="00AC1D9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Curta-metragem (ficção e documentário)</w:t>
            </w:r>
          </w:p>
        </w:tc>
        <w:tc>
          <w:tcPr>
            <w:tcW w:w="2746" w:type="pct"/>
          </w:tcPr>
          <w:p w14:paraId="3CA55B04" w14:textId="77777777" w:rsidR="00833855" w:rsidRPr="00016EDF" w:rsidRDefault="00833855" w:rsidP="00AC1D9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016EDF">
              <w:rPr>
                <w:rFonts w:ascii="Times New Roman" w:hAnsi="Times New Roman" w:cs="Times New Roman"/>
                <w:sz w:val="21"/>
                <w:szCs w:val="21"/>
              </w:rPr>
              <w:t>Produção local de curta metragem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Pr="00016EDF">
              <w:rPr>
                <w:rFonts w:ascii="Times New Roman" w:hAnsi="Times New Roman" w:cs="Times New Roman"/>
                <w:sz w:val="21"/>
                <w:szCs w:val="21"/>
              </w:rPr>
              <w:t>ficção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e documentário)</w:t>
            </w:r>
          </w:p>
        </w:tc>
      </w:tr>
    </w:tbl>
    <w:p w14:paraId="044CD1B7" w14:textId="77777777" w:rsidR="00833855" w:rsidRPr="0077570A" w:rsidRDefault="00833855" w:rsidP="0083385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2161833" w14:textId="77777777" w:rsidR="00833855" w:rsidRPr="0077570A" w:rsidRDefault="00833855" w:rsidP="0083385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4AB1146" w14:textId="77777777" w:rsidR="00833855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2A5D6" w14:textId="77777777" w:rsidR="00833855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0E2E1" w14:textId="77777777" w:rsidR="00833855" w:rsidRDefault="00833855" w:rsidP="00833855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750FF" w14:textId="77777777" w:rsidR="0011185C" w:rsidRPr="00833855" w:rsidRDefault="0011185C" w:rsidP="00833855"/>
    <w:sectPr w:rsidR="0011185C" w:rsidRPr="00833855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D0957" w14:textId="77777777" w:rsidR="00C57760" w:rsidRDefault="00C57760">
      <w:pPr>
        <w:spacing w:line="240" w:lineRule="auto"/>
      </w:pPr>
      <w:r>
        <w:separator/>
      </w:r>
    </w:p>
  </w:endnote>
  <w:endnote w:type="continuationSeparator" w:id="0">
    <w:p w14:paraId="30BB7011" w14:textId="77777777" w:rsidR="00C57760" w:rsidRDefault="00C57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8385A" w14:textId="77777777" w:rsidR="00C57760" w:rsidRDefault="00C57760">
      <w:pPr>
        <w:spacing w:line="240" w:lineRule="auto"/>
      </w:pPr>
      <w:r>
        <w:separator/>
      </w:r>
    </w:p>
  </w:footnote>
  <w:footnote w:type="continuationSeparator" w:id="0">
    <w:p w14:paraId="15234610" w14:textId="77777777" w:rsidR="00C57760" w:rsidRDefault="00C577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382</cp:revision>
  <dcterms:created xsi:type="dcterms:W3CDTF">2023-10-15T14:23:00Z</dcterms:created>
  <dcterms:modified xsi:type="dcterms:W3CDTF">2024-10-23T20:46:00Z</dcterms:modified>
</cp:coreProperties>
</file>